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7C00" w14:textId="77777777" w:rsidR="00324373" w:rsidRDefault="00324373" w:rsidP="00324373">
      <w:pPr>
        <w:pStyle w:val="BodyA"/>
        <w:jc w:val="center"/>
        <w:rPr>
          <w:b/>
          <w:bCs/>
        </w:rPr>
      </w:pPr>
      <w:r>
        <w:rPr>
          <w:rFonts w:ascii="Times New Roman" w:hAnsi="Times New Roman"/>
          <w:b/>
          <w:bCs/>
          <w:noProof/>
        </w:rPr>
        <w:drawing>
          <wp:inline distT="0" distB="0" distL="0" distR="0" wp14:anchorId="4AE5815D" wp14:editId="61A0BA67">
            <wp:extent cx="5943600" cy="2179320"/>
            <wp:effectExtent l="0" t="0" r="0" b="0"/>
            <wp:docPr id="1073741825" name="officeArt object"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close up of a signDescription automatically generated" descr="A close up of a signDescription automatically generated"/>
                    <pic:cNvPicPr>
                      <a:picLocks noChangeAspect="1"/>
                    </pic:cNvPicPr>
                  </pic:nvPicPr>
                  <pic:blipFill>
                    <a:blip r:embed="rId5"/>
                    <a:stretch>
                      <a:fillRect/>
                    </a:stretch>
                  </pic:blipFill>
                  <pic:spPr>
                    <a:xfrm>
                      <a:off x="0" y="0"/>
                      <a:ext cx="5943600" cy="2179320"/>
                    </a:xfrm>
                    <a:prstGeom prst="rect">
                      <a:avLst/>
                    </a:prstGeom>
                    <a:ln w="12700" cap="flat">
                      <a:noFill/>
                      <a:miter lim="400000"/>
                    </a:ln>
                    <a:effectLst/>
                  </pic:spPr>
                </pic:pic>
              </a:graphicData>
            </a:graphic>
          </wp:inline>
        </w:drawing>
      </w:r>
    </w:p>
    <w:p w14:paraId="5AB4B2F6" w14:textId="77777777" w:rsidR="00324373" w:rsidRDefault="00324373" w:rsidP="00324373">
      <w:pPr>
        <w:pStyle w:val="BodyA"/>
        <w:rPr>
          <w:b/>
          <w:bCs/>
        </w:rPr>
      </w:pPr>
    </w:p>
    <w:p w14:paraId="61427296" w14:textId="1F40C987" w:rsidR="00324373" w:rsidRDefault="00324373" w:rsidP="00324373">
      <w:pPr>
        <w:pStyle w:val="BodyA"/>
        <w:rPr>
          <w:b/>
          <w:bCs/>
        </w:rPr>
      </w:pPr>
      <w:r>
        <w:rPr>
          <w:b/>
          <w:bCs/>
        </w:rPr>
        <w:t>FOR IMMEDIATE RELEASE:</w:t>
      </w:r>
      <w:r>
        <w:rPr>
          <w:b/>
          <w:bCs/>
        </w:rPr>
        <w:tab/>
      </w:r>
      <w:r w:rsidR="009F6085">
        <w:t>October</w:t>
      </w:r>
      <w:r>
        <w:t xml:space="preserve"> </w:t>
      </w:r>
      <w:r w:rsidR="000E04B4">
        <w:t>20</w:t>
      </w:r>
      <w:r>
        <w:t xml:space="preserve">, </w:t>
      </w:r>
      <w:r w:rsidR="00CD6F95">
        <w:t>202</w:t>
      </w:r>
      <w:r w:rsidR="000E04B4">
        <w:t>2</w:t>
      </w:r>
    </w:p>
    <w:p w14:paraId="4D32E1EC" w14:textId="77777777" w:rsidR="00324373" w:rsidRDefault="00324373" w:rsidP="00324373">
      <w:pPr>
        <w:pStyle w:val="BodyA"/>
        <w:rPr>
          <w:sz w:val="14"/>
          <w:szCs w:val="14"/>
        </w:rPr>
      </w:pPr>
    </w:p>
    <w:p w14:paraId="3411F71F" w14:textId="77777777" w:rsidR="00324373" w:rsidRDefault="00324373" w:rsidP="00324373">
      <w:pPr>
        <w:pStyle w:val="BodyA"/>
      </w:pPr>
      <w:r>
        <w:rPr>
          <w:b/>
          <w:bCs/>
        </w:rPr>
        <w:t>MARKETING CONTACT:</w:t>
      </w:r>
      <w:r>
        <w:tab/>
      </w:r>
      <w:r>
        <w:tab/>
        <w:t>Keri Cunningham, Marketing Director</w:t>
      </w:r>
    </w:p>
    <w:p w14:paraId="304238AE" w14:textId="77777777" w:rsidR="00324373" w:rsidRDefault="00000000" w:rsidP="00324373">
      <w:pPr>
        <w:pStyle w:val="BodyA"/>
        <w:ind w:left="2160" w:firstLine="720"/>
      </w:pPr>
      <w:hyperlink r:id="rId6" w:history="1">
        <w:r w:rsidR="00324373">
          <w:rPr>
            <w:rStyle w:val="Hyperlink0"/>
          </w:rPr>
          <w:t>KeriCunningham@pyramidmg.com</w:t>
        </w:r>
      </w:hyperlink>
    </w:p>
    <w:p w14:paraId="77852B92" w14:textId="77777777" w:rsidR="00324373" w:rsidRDefault="00324373" w:rsidP="00324373">
      <w:pPr>
        <w:pStyle w:val="BodyA"/>
        <w:ind w:left="2160" w:firstLine="720"/>
      </w:pPr>
      <w:r>
        <w:rPr>
          <w:rStyle w:val="None"/>
        </w:rPr>
        <w:t>845-348-1005, ext. 110</w:t>
      </w:r>
    </w:p>
    <w:p w14:paraId="59489773" w14:textId="77777777" w:rsidR="00324373" w:rsidRDefault="00324373"/>
    <w:p w14:paraId="53F1A047" w14:textId="77777777" w:rsidR="00B11A5D" w:rsidRDefault="000F7166" w:rsidP="009F6085">
      <w:pPr>
        <w:spacing w:after="0" w:line="240" w:lineRule="auto"/>
        <w:jc w:val="center"/>
        <w:rPr>
          <w:rStyle w:val="None"/>
          <w:b/>
          <w:bCs/>
          <w:sz w:val="28"/>
          <w:szCs w:val="28"/>
          <w:lang w:val="de-DE"/>
        </w:rPr>
      </w:pPr>
      <w:r>
        <w:rPr>
          <w:rStyle w:val="None"/>
          <w:b/>
          <w:bCs/>
          <w:sz w:val="28"/>
          <w:szCs w:val="28"/>
          <w:lang w:val="de-DE"/>
        </w:rPr>
        <w:t>PALISADES CENTER</w:t>
      </w:r>
      <w:r w:rsidR="005673A7">
        <w:rPr>
          <w:rStyle w:val="None"/>
          <w:b/>
          <w:bCs/>
          <w:sz w:val="28"/>
          <w:szCs w:val="28"/>
          <w:lang w:val="de-DE"/>
        </w:rPr>
        <w:t xml:space="preserve"> CELEBRAT</w:t>
      </w:r>
      <w:r w:rsidR="00CD6F95">
        <w:rPr>
          <w:rStyle w:val="None"/>
          <w:b/>
          <w:bCs/>
          <w:sz w:val="28"/>
          <w:szCs w:val="28"/>
          <w:lang w:val="de-DE"/>
        </w:rPr>
        <w:t>ES MALLOWEEN</w:t>
      </w:r>
    </w:p>
    <w:p w14:paraId="7524C8EA" w14:textId="77777777" w:rsidR="000F7166" w:rsidRDefault="000F7166"/>
    <w:p w14:paraId="384E4FC6" w14:textId="2117AB10" w:rsidR="00161E5B" w:rsidRDefault="00BB1024" w:rsidP="00AE12A8">
      <w:pPr>
        <w:jc w:val="both"/>
        <w:rPr>
          <w:bCs/>
        </w:rPr>
      </w:pPr>
      <w:r w:rsidRPr="00BB1024">
        <w:rPr>
          <w:b/>
        </w:rPr>
        <w:t>West Nyack, NY (</w:t>
      </w:r>
      <w:r w:rsidR="005673A7">
        <w:rPr>
          <w:b/>
        </w:rPr>
        <w:t>October</w:t>
      </w:r>
      <w:r w:rsidRPr="00BB1024">
        <w:rPr>
          <w:b/>
        </w:rPr>
        <w:t xml:space="preserve"> </w:t>
      </w:r>
      <w:r w:rsidR="000E04B4">
        <w:rPr>
          <w:b/>
        </w:rPr>
        <w:t>2022</w:t>
      </w:r>
      <w:r w:rsidRPr="00BB1024">
        <w:rPr>
          <w:b/>
        </w:rPr>
        <w:t xml:space="preserve">): </w:t>
      </w:r>
      <w:r w:rsidR="00DD3A19" w:rsidRPr="00DD3A19">
        <w:rPr>
          <w:bCs/>
        </w:rPr>
        <w:t xml:space="preserve">Halloween is an international celebration synonymous with fun, candy, and parties. With that in mind, Palisades Center’s management staff and tenants have partnered to develop </w:t>
      </w:r>
      <w:proofErr w:type="spellStart"/>
      <w:r w:rsidR="00DD3A19" w:rsidRPr="00DD3A19">
        <w:rPr>
          <w:bCs/>
        </w:rPr>
        <w:t>Malloween</w:t>
      </w:r>
      <w:proofErr w:type="spellEnd"/>
      <w:r w:rsidR="00DD3A19" w:rsidRPr="00DD3A19">
        <w:rPr>
          <w:bCs/>
        </w:rPr>
        <w:t xml:space="preserve"> contests, events, and special offers for guests that will leave everyone with a memorable experience.</w:t>
      </w:r>
    </w:p>
    <w:p w14:paraId="476C43BC" w14:textId="77777777" w:rsidR="00DD3A19" w:rsidRDefault="00DD3A19" w:rsidP="00AE12A8">
      <w:pPr>
        <w:jc w:val="both"/>
        <w:rPr>
          <w:rFonts w:cstheme="minorHAnsi"/>
          <w:color w:val="000000"/>
          <w:shd w:val="clear" w:color="auto" w:fill="FFFFFF"/>
        </w:rPr>
      </w:pPr>
      <w:r w:rsidRPr="00DD3A19">
        <w:rPr>
          <w:rFonts w:cstheme="minorHAnsi"/>
          <w:color w:val="000000"/>
          <w:shd w:val="clear" w:color="auto" w:fill="FFFFFF"/>
        </w:rPr>
        <w:t xml:space="preserve">"Palisades Center’s tenants and partners have pulled together a great line-up of </w:t>
      </w:r>
      <w:proofErr w:type="spellStart"/>
      <w:r w:rsidRPr="00DD3A19">
        <w:rPr>
          <w:rFonts w:cstheme="minorHAnsi"/>
          <w:color w:val="000000"/>
          <w:shd w:val="clear" w:color="auto" w:fill="FFFFFF"/>
        </w:rPr>
        <w:t>Malloween</w:t>
      </w:r>
      <w:proofErr w:type="spellEnd"/>
      <w:r w:rsidRPr="00DD3A19">
        <w:rPr>
          <w:rFonts w:cstheme="minorHAnsi"/>
          <w:color w:val="000000"/>
          <w:shd w:val="clear" w:color="auto" w:fill="FFFFFF"/>
        </w:rPr>
        <w:t xml:space="preserve"> activities for kids of all ages to enjoy," said </w:t>
      </w:r>
      <w:r w:rsidRPr="00DD3A19">
        <w:rPr>
          <w:rFonts w:cstheme="minorHAnsi"/>
          <w:b/>
          <w:bCs/>
          <w:color w:val="000000"/>
          <w:shd w:val="clear" w:color="auto" w:fill="FFFFFF"/>
        </w:rPr>
        <w:t>Darrin Houseman, General Manager of Palisades Center</w:t>
      </w:r>
      <w:r w:rsidRPr="00DD3A19">
        <w:rPr>
          <w:rFonts w:cstheme="minorHAnsi"/>
          <w:color w:val="000000"/>
          <w:shd w:val="clear" w:color="auto" w:fill="FFFFFF"/>
        </w:rPr>
        <w:t xml:space="preserve">. "We invite the community to participate in the planned activities and take advantage of the special deals designed exclusively for Palisades Center’s visitors." </w:t>
      </w:r>
    </w:p>
    <w:p w14:paraId="633FA3EE" w14:textId="74E14FA1" w:rsidR="00C41264" w:rsidRPr="006964ED" w:rsidRDefault="00D97962" w:rsidP="00AE12A8">
      <w:pPr>
        <w:jc w:val="both"/>
        <w:rPr>
          <w:b/>
          <w:sz w:val="24"/>
          <w:szCs w:val="24"/>
          <w:u w:val="single"/>
        </w:rPr>
      </w:pPr>
      <w:r>
        <w:rPr>
          <w:b/>
          <w:sz w:val="24"/>
          <w:szCs w:val="24"/>
          <w:u w:val="single"/>
        </w:rPr>
        <w:t>2</w:t>
      </w:r>
      <w:r w:rsidRPr="00D97962">
        <w:rPr>
          <w:b/>
          <w:sz w:val="24"/>
          <w:szCs w:val="24"/>
          <w:u w:val="single"/>
          <w:vertAlign w:val="superscript"/>
        </w:rPr>
        <w:t>nd</w:t>
      </w:r>
      <w:r>
        <w:rPr>
          <w:b/>
          <w:sz w:val="24"/>
          <w:szCs w:val="24"/>
          <w:u w:val="single"/>
        </w:rPr>
        <w:t xml:space="preserve"> ANNUAL INDOOR TRUNK OR TREAT</w:t>
      </w:r>
    </w:p>
    <w:p w14:paraId="7A60EF1A" w14:textId="1DFDCD37" w:rsidR="00DD3A19" w:rsidRDefault="00DD3A19" w:rsidP="00DD3A19">
      <w:pPr>
        <w:pStyle w:val="ListParagraph"/>
        <w:numPr>
          <w:ilvl w:val="0"/>
          <w:numId w:val="5"/>
        </w:numPr>
        <w:rPr>
          <w:bCs/>
        </w:rPr>
      </w:pPr>
      <w:r w:rsidRPr="00DD3A19">
        <w:rPr>
          <w:bCs/>
        </w:rPr>
        <w:t xml:space="preserve">Palisades Center </w:t>
      </w:r>
      <w:r w:rsidR="00D97962">
        <w:rPr>
          <w:bCs/>
        </w:rPr>
        <w:t>is partnering with</w:t>
      </w:r>
      <w:r w:rsidRPr="00DD3A19">
        <w:rPr>
          <w:bCs/>
        </w:rPr>
        <w:t xml:space="preserve"> </w:t>
      </w:r>
      <w:proofErr w:type="spellStart"/>
      <w:r w:rsidR="00D97962">
        <w:rPr>
          <w:bCs/>
        </w:rPr>
        <w:t>ForTheCulture</w:t>
      </w:r>
      <w:proofErr w:type="spellEnd"/>
      <w:r w:rsidR="00D97962">
        <w:rPr>
          <w:bCs/>
        </w:rPr>
        <w:t xml:space="preserve"> Foundation for their second annual </w:t>
      </w:r>
      <w:r w:rsidR="00B13E5F">
        <w:rPr>
          <w:bCs/>
        </w:rPr>
        <w:t>indoor</w:t>
      </w:r>
      <w:r w:rsidR="00D97962">
        <w:rPr>
          <w:bCs/>
        </w:rPr>
        <w:t xml:space="preserve"> trunk or treat in the East Court on Level One near H&amp;M. </w:t>
      </w:r>
      <w:r w:rsidR="00B13E5F">
        <w:rPr>
          <w:bCs/>
        </w:rPr>
        <w:t xml:space="preserve">Children are invited to go from one decorated table to the next, trick or treating in their costumes. There will also be cotton candy, a balloon artist, prize giveaways and the opportunity to meet and greet with Jack Skeleton and Sally. </w:t>
      </w:r>
    </w:p>
    <w:p w14:paraId="3A58EDC4" w14:textId="77777777" w:rsidR="00DD3A19" w:rsidRPr="00DD3A19" w:rsidRDefault="00DD3A19" w:rsidP="00DD3A19">
      <w:pPr>
        <w:pStyle w:val="ListParagraph"/>
        <w:rPr>
          <w:bCs/>
        </w:rPr>
      </w:pPr>
    </w:p>
    <w:p w14:paraId="6FF33B95" w14:textId="610D8B1A" w:rsidR="00B13E5F" w:rsidRDefault="00B13E5F" w:rsidP="00DD3A19">
      <w:pPr>
        <w:jc w:val="both"/>
        <w:rPr>
          <w:b/>
          <w:sz w:val="24"/>
          <w:szCs w:val="24"/>
          <w:u w:val="single"/>
        </w:rPr>
      </w:pPr>
      <w:r>
        <w:rPr>
          <w:b/>
          <w:sz w:val="24"/>
          <w:szCs w:val="24"/>
          <w:u w:val="single"/>
        </w:rPr>
        <w:t xml:space="preserve">THE DUNKIN’ MALLOWEEN GHOULISH GIVEAWAY </w:t>
      </w:r>
    </w:p>
    <w:p w14:paraId="3CEF91EB" w14:textId="773AD46A" w:rsidR="00B13E5F" w:rsidRDefault="00B13E5F" w:rsidP="00B13E5F">
      <w:pPr>
        <w:pStyle w:val="ListParagraph"/>
        <w:numPr>
          <w:ilvl w:val="0"/>
          <w:numId w:val="5"/>
        </w:numPr>
        <w:rPr>
          <w:bCs/>
        </w:rPr>
      </w:pPr>
      <w:r w:rsidRPr="00DD3A19">
        <w:rPr>
          <w:bCs/>
        </w:rPr>
        <w:t xml:space="preserve">Palisades Center </w:t>
      </w:r>
      <w:r>
        <w:rPr>
          <w:bCs/>
        </w:rPr>
        <w:t>is partnering with</w:t>
      </w:r>
      <w:r w:rsidRPr="00DD3A19">
        <w:rPr>
          <w:bCs/>
        </w:rPr>
        <w:t xml:space="preserve"> </w:t>
      </w:r>
      <w:r>
        <w:rPr>
          <w:bCs/>
        </w:rPr>
        <w:t xml:space="preserve">Dunkin’ for a special </w:t>
      </w:r>
      <w:proofErr w:type="spellStart"/>
      <w:r>
        <w:rPr>
          <w:bCs/>
        </w:rPr>
        <w:t>Malloween</w:t>
      </w:r>
      <w:proofErr w:type="spellEnd"/>
      <w:r>
        <w:rPr>
          <w:bCs/>
        </w:rPr>
        <w:t xml:space="preserve"> Instagram Contest! All you need to do is snap a picture with your favorite Dunkin’ beverage or treat anywhere in Palisades Center and tag @palisadescntr for a chance to win a $100 gift card to Palisades Center’s Dunkin! </w:t>
      </w:r>
      <w:r w:rsidR="00C23FC4">
        <w:rPr>
          <w:bCs/>
        </w:rPr>
        <w:t>The c</w:t>
      </w:r>
      <w:r>
        <w:rPr>
          <w:bCs/>
        </w:rPr>
        <w:t xml:space="preserve">ontest ends </w:t>
      </w:r>
      <w:r w:rsidR="00C23FC4">
        <w:rPr>
          <w:bCs/>
        </w:rPr>
        <w:t xml:space="preserve">on </w:t>
      </w:r>
      <w:r>
        <w:rPr>
          <w:bCs/>
        </w:rPr>
        <w:t xml:space="preserve">November 1. </w:t>
      </w:r>
    </w:p>
    <w:p w14:paraId="3276AB0F" w14:textId="77777777" w:rsidR="00B13E5F" w:rsidRDefault="00B13E5F" w:rsidP="00DD3A19">
      <w:pPr>
        <w:jc w:val="both"/>
        <w:rPr>
          <w:b/>
          <w:sz w:val="24"/>
          <w:szCs w:val="24"/>
          <w:u w:val="single"/>
        </w:rPr>
      </w:pPr>
    </w:p>
    <w:p w14:paraId="32DACC92" w14:textId="6141C02F" w:rsidR="0077490A" w:rsidRPr="00DD3A19" w:rsidRDefault="0077490A" w:rsidP="00DD3A19">
      <w:pPr>
        <w:jc w:val="both"/>
        <w:rPr>
          <w:b/>
          <w:sz w:val="24"/>
          <w:szCs w:val="24"/>
          <w:u w:val="single"/>
        </w:rPr>
      </w:pPr>
      <w:r>
        <w:rPr>
          <w:b/>
          <w:sz w:val="24"/>
          <w:szCs w:val="24"/>
          <w:u w:val="single"/>
        </w:rPr>
        <w:t>SPECIAL</w:t>
      </w:r>
      <w:r w:rsidR="006964ED">
        <w:rPr>
          <w:b/>
          <w:sz w:val="24"/>
          <w:szCs w:val="24"/>
          <w:u w:val="single"/>
        </w:rPr>
        <w:t xml:space="preserve"> </w:t>
      </w:r>
      <w:r w:rsidR="00F6479A" w:rsidRPr="006964ED">
        <w:rPr>
          <w:b/>
          <w:sz w:val="24"/>
          <w:szCs w:val="24"/>
          <w:u w:val="single"/>
        </w:rPr>
        <w:t>EVENT</w:t>
      </w:r>
      <w:r>
        <w:rPr>
          <w:b/>
          <w:sz w:val="24"/>
          <w:szCs w:val="24"/>
          <w:u w:val="single"/>
        </w:rPr>
        <w:t>S &amp; ACTIVITIES</w:t>
      </w:r>
    </w:p>
    <w:p w14:paraId="2995A058" w14:textId="4AB49EF3" w:rsidR="00DD3A19" w:rsidRPr="00DD3A19" w:rsidRDefault="00B13E5F" w:rsidP="00DD3A19">
      <w:pPr>
        <w:pStyle w:val="ListParagraph"/>
        <w:numPr>
          <w:ilvl w:val="0"/>
          <w:numId w:val="6"/>
        </w:numPr>
        <w:rPr>
          <w:b/>
        </w:rPr>
      </w:pPr>
      <w:r>
        <w:rPr>
          <w:b/>
          <w:bCs/>
        </w:rPr>
        <w:t>Halloween Weekend with Aerie &amp; OFFLINE</w:t>
      </w:r>
      <w:r w:rsidR="00DD3A19" w:rsidRPr="00DD3A19">
        <w:rPr>
          <w:b/>
        </w:rPr>
        <w:t> </w:t>
      </w:r>
      <w:r>
        <w:t xml:space="preserve">Need a costume with items you can wear again? Aerie and OFFLINE have you covered! From October 28-30, both stores will provide you with Halloween costume inspiration and cute items </w:t>
      </w:r>
      <w:r w:rsidR="00C23FC4">
        <w:t>you can wear repeatedly</w:t>
      </w:r>
      <w:r w:rsidR="00DD3A19" w:rsidRPr="00DD3A19">
        <w:t>.</w:t>
      </w:r>
    </w:p>
    <w:p w14:paraId="6C3516A0" w14:textId="77777777" w:rsidR="00DD3A19" w:rsidRPr="00DD3A19" w:rsidRDefault="00DD3A19" w:rsidP="00DD3A19">
      <w:pPr>
        <w:pStyle w:val="ListParagraph"/>
        <w:rPr>
          <w:b/>
        </w:rPr>
      </w:pPr>
    </w:p>
    <w:p w14:paraId="4BB1DCFA" w14:textId="5D6486B8" w:rsidR="00DD3A19" w:rsidRPr="00DD3A19" w:rsidRDefault="005F7DBC" w:rsidP="00DD3A19">
      <w:pPr>
        <w:pStyle w:val="ListParagraph"/>
        <w:numPr>
          <w:ilvl w:val="0"/>
          <w:numId w:val="7"/>
        </w:numPr>
        <w:rPr>
          <w:b/>
        </w:rPr>
      </w:pPr>
      <w:r>
        <w:rPr>
          <w:b/>
          <w:bCs/>
        </w:rPr>
        <w:t>Good Game Lounge Costume Party</w:t>
      </w:r>
      <w:r w:rsidR="00DD3A19" w:rsidRPr="00DD3A19">
        <w:t> </w:t>
      </w:r>
      <w:r>
        <w:t>Stop by Good Game Lounge after 8 PM on Friday, October 28 for a Costume Party with prizes, fun, and more surprises</w:t>
      </w:r>
      <w:r w:rsidRPr="00DD3A19">
        <w:t>.</w:t>
      </w:r>
    </w:p>
    <w:p w14:paraId="01774F8C" w14:textId="77777777" w:rsidR="00DD3A19" w:rsidRPr="00DD3A19" w:rsidRDefault="00DD3A19" w:rsidP="00DD3A19">
      <w:pPr>
        <w:pStyle w:val="ListParagraph"/>
        <w:rPr>
          <w:b/>
        </w:rPr>
      </w:pPr>
    </w:p>
    <w:p w14:paraId="2F4F7177" w14:textId="5471F42C" w:rsidR="00DD3A19" w:rsidRPr="00DD3A19" w:rsidRDefault="00DD3A19" w:rsidP="00DD3A19">
      <w:pPr>
        <w:pStyle w:val="ListParagraph"/>
        <w:numPr>
          <w:ilvl w:val="0"/>
          <w:numId w:val="9"/>
        </w:numPr>
      </w:pPr>
      <w:r w:rsidRPr="00DD3A19">
        <w:rPr>
          <w:b/>
          <w:bCs/>
        </w:rPr>
        <w:t>Lucky Strike</w:t>
      </w:r>
      <w:r w:rsidR="005F7DBC">
        <w:rPr>
          <w:b/>
          <w:bCs/>
        </w:rPr>
        <w:t>’s Terror Lane</w:t>
      </w:r>
      <w:r w:rsidRPr="00DD3A19">
        <w:t> </w:t>
      </w:r>
      <w:r w:rsidR="005F7DBC">
        <w:t>Get ghoulish with Lucky Strike on October 29 from 8 PM – 12 AM for their second annual Terror Lanes Halloween Costume Contest</w:t>
      </w:r>
      <w:r w:rsidRPr="00DD3A19">
        <w:t>.</w:t>
      </w:r>
      <w:r w:rsidR="005F7DBC">
        <w:t xml:space="preserve"> Show off those costumes you’ve been planning all year for your chance to win up to $20,000 in cash prizes!</w:t>
      </w:r>
    </w:p>
    <w:p w14:paraId="15C0A0E0" w14:textId="77777777" w:rsidR="00DD3A19" w:rsidRPr="00DD3A19" w:rsidRDefault="00DD3A19" w:rsidP="00DD3A19">
      <w:pPr>
        <w:pStyle w:val="ListParagraph"/>
        <w:rPr>
          <w:b/>
        </w:rPr>
      </w:pPr>
    </w:p>
    <w:p w14:paraId="19E85F29" w14:textId="31B2E076" w:rsidR="00DD3A19" w:rsidRPr="000E04B4" w:rsidRDefault="005F7DBC" w:rsidP="00DD3A19">
      <w:pPr>
        <w:pStyle w:val="ListParagraph"/>
        <w:numPr>
          <w:ilvl w:val="0"/>
          <w:numId w:val="10"/>
        </w:numPr>
        <w:rPr>
          <w:b/>
        </w:rPr>
      </w:pPr>
      <w:r>
        <w:rPr>
          <w:b/>
          <w:bCs/>
        </w:rPr>
        <w:t xml:space="preserve">Glitter &amp; </w:t>
      </w:r>
      <w:proofErr w:type="spellStart"/>
      <w:r>
        <w:rPr>
          <w:b/>
          <w:bCs/>
        </w:rPr>
        <w:t>Glam’s</w:t>
      </w:r>
      <w:proofErr w:type="spellEnd"/>
      <w:r>
        <w:rPr>
          <w:b/>
          <w:bCs/>
        </w:rPr>
        <w:t xml:space="preserve"> Halloween Princess Ball</w:t>
      </w:r>
      <w:r w:rsidR="00DD3A19" w:rsidRPr="00DD3A19">
        <w:rPr>
          <w:b/>
        </w:rPr>
        <w:t> </w:t>
      </w:r>
      <w:r>
        <w:t xml:space="preserve">Participate in Glitter &amp; </w:t>
      </w:r>
      <w:proofErr w:type="spellStart"/>
      <w:r>
        <w:t>Glam’s</w:t>
      </w:r>
      <w:proofErr w:type="spellEnd"/>
      <w:r>
        <w:t xml:space="preserve"> Halloween Princess Ball on Sunday, October 30</w:t>
      </w:r>
      <w:r w:rsidR="00C23FC4">
        <w:t>,</w:t>
      </w:r>
      <w:r>
        <w:t xml:space="preserve"> from 12 PM – 1:30 PM</w:t>
      </w:r>
      <w:r w:rsidR="00DD3A19" w:rsidRPr="00DD3A19">
        <w:t>.</w:t>
      </w:r>
      <w:r>
        <w:t xml:space="preserve"> The ticket price includes a </w:t>
      </w:r>
      <w:r w:rsidR="00C23FC4">
        <w:t>trick-or-treat</w:t>
      </w:r>
      <w:r>
        <w:t xml:space="preserve"> bag</w:t>
      </w:r>
      <w:r w:rsidR="000E04B4">
        <w:t xml:space="preserve"> design</w:t>
      </w:r>
      <w:r>
        <w:t xml:space="preserve">, princess hairstyle, glittery </w:t>
      </w:r>
      <w:r w:rsidR="00C23FC4">
        <w:t xml:space="preserve">princess </w:t>
      </w:r>
      <w:r>
        <w:t>makeup, and a princess coronation. RSVP by calling 201-970-4526 x3.</w:t>
      </w:r>
    </w:p>
    <w:p w14:paraId="5BAD4184" w14:textId="77777777" w:rsidR="000E04B4" w:rsidRPr="000E04B4" w:rsidRDefault="000E04B4" w:rsidP="000E04B4">
      <w:pPr>
        <w:pStyle w:val="ListParagraph"/>
        <w:rPr>
          <w:b/>
        </w:rPr>
      </w:pPr>
    </w:p>
    <w:p w14:paraId="573EFE4D" w14:textId="60E9CA3E" w:rsidR="000E04B4" w:rsidRPr="00DD3A19" w:rsidRDefault="000E04B4" w:rsidP="00DD3A19">
      <w:pPr>
        <w:pStyle w:val="ListParagraph"/>
        <w:numPr>
          <w:ilvl w:val="0"/>
          <w:numId w:val="10"/>
        </w:numPr>
        <w:rPr>
          <w:b/>
        </w:rPr>
      </w:pPr>
      <w:r>
        <w:rPr>
          <w:b/>
          <w:bCs/>
        </w:rPr>
        <w:t xml:space="preserve">A Nightmare Before Halloween Painting Event </w:t>
      </w:r>
      <w:r>
        <w:t xml:space="preserve">Join us on October 30 from 2:30 PM – 5 PM for spooktacular, </w:t>
      </w:r>
      <w:r w:rsidR="00C23FC4">
        <w:t>spine-chilling</w:t>
      </w:r>
      <w:r>
        <w:t xml:space="preserve"> fun while you paint a morbid masterpiece step by step with the help of Palisades Center’s newest tenant, Mindful Boutique! Buy your tickets at </w:t>
      </w:r>
      <w:r w:rsidRPr="000E04B4">
        <w:t>www.themindfulgallery.com/event-details/nightmare-before-halloween</w:t>
      </w:r>
      <w:r>
        <w:t>.</w:t>
      </w:r>
    </w:p>
    <w:p w14:paraId="1BB3805E" w14:textId="77777777" w:rsidR="00E361F8" w:rsidRPr="00E361F8" w:rsidRDefault="00E361F8" w:rsidP="00E361F8">
      <w:pPr>
        <w:pStyle w:val="ListParagraph"/>
        <w:rPr>
          <w:bCs/>
        </w:rPr>
      </w:pPr>
    </w:p>
    <w:p w14:paraId="68BA4C32" w14:textId="52BE3392" w:rsidR="006964ED" w:rsidRPr="00AE12A8" w:rsidRDefault="001955E8" w:rsidP="00AE12A8">
      <w:pPr>
        <w:jc w:val="both"/>
        <w:rPr>
          <w:b/>
          <w:sz w:val="24"/>
          <w:szCs w:val="24"/>
          <w:u w:val="single"/>
        </w:rPr>
      </w:pPr>
      <w:r w:rsidRPr="00AE12A8">
        <w:rPr>
          <w:b/>
          <w:sz w:val="24"/>
          <w:szCs w:val="24"/>
          <w:u w:val="single"/>
        </w:rPr>
        <w:t>SPOOKTACULAR DEALS</w:t>
      </w:r>
    </w:p>
    <w:p w14:paraId="79650CDC" w14:textId="54C7E375" w:rsidR="00DD3A19" w:rsidRPr="00DD3A19" w:rsidRDefault="00DD3A19" w:rsidP="00DD3A19">
      <w:pPr>
        <w:numPr>
          <w:ilvl w:val="0"/>
          <w:numId w:val="12"/>
        </w:numPr>
        <w:rPr>
          <w:bCs/>
        </w:rPr>
      </w:pPr>
      <w:r w:rsidRPr="00DD3A19">
        <w:rPr>
          <w:bCs/>
        </w:rPr>
        <w:t>Costume or not, </w:t>
      </w:r>
      <w:r w:rsidR="000E04B4">
        <w:rPr>
          <w:bCs/>
        </w:rPr>
        <w:t xml:space="preserve">venture into </w:t>
      </w:r>
      <w:r w:rsidRPr="00DD3A19">
        <w:rPr>
          <w:b/>
          <w:bCs/>
        </w:rPr>
        <w:t>Chili’s</w:t>
      </w:r>
      <w:r w:rsidRPr="00DD3A19">
        <w:rPr>
          <w:bCs/>
        </w:rPr>
        <w:t> </w:t>
      </w:r>
      <w:r w:rsidR="000E04B4">
        <w:rPr>
          <w:bCs/>
        </w:rPr>
        <w:t xml:space="preserve">crave-yard for </w:t>
      </w:r>
      <w:r w:rsidRPr="00DD3A19">
        <w:rPr>
          <w:bCs/>
        </w:rPr>
        <w:t>the</w:t>
      </w:r>
      <w:r w:rsidR="000E04B4">
        <w:rPr>
          <w:bCs/>
        </w:rPr>
        <w:t xml:space="preserve"> $6</w:t>
      </w:r>
      <w:r w:rsidRPr="00DD3A19">
        <w:rPr>
          <w:bCs/>
        </w:rPr>
        <w:t xml:space="preserve"> </w:t>
      </w:r>
      <w:proofErr w:type="spellStart"/>
      <w:r w:rsidR="000E04B4">
        <w:rPr>
          <w:bCs/>
        </w:rPr>
        <w:t>Fangtastic</w:t>
      </w:r>
      <w:proofErr w:type="spellEnd"/>
      <w:r w:rsidR="000E04B4">
        <w:rPr>
          <w:bCs/>
        </w:rPr>
        <w:t xml:space="preserve"> ‘Rita, made with a premium mix of </w:t>
      </w:r>
      <w:proofErr w:type="spellStart"/>
      <w:r w:rsidR="000E04B4">
        <w:rPr>
          <w:bCs/>
        </w:rPr>
        <w:t>Lunazul</w:t>
      </w:r>
      <w:proofErr w:type="spellEnd"/>
      <w:r w:rsidR="000E04B4">
        <w:rPr>
          <w:bCs/>
        </w:rPr>
        <w:t xml:space="preserve"> Tequila, Triple Sec, Fresh Sour, and Blood Orange. (For adults ages 21 and over. Please drink responsibly.)</w:t>
      </w:r>
    </w:p>
    <w:p w14:paraId="5180C43D" w14:textId="04A06804" w:rsidR="00965705" w:rsidRDefault="00DD3A19" w:rsidP="00374F60">
      <w:pPr>
        <w:numPr>
          <w:ilvl w:val="0"/>
          <w:numId w:val="15"/>
        </w:numPr>
        <w:rPr>
          <w:bCs/>
        </w:rPr>
      </w:pPr>
      <w:r w:rsidRPr="00DD3A19">
        <w:rPr>
          <w:bCs/>
        </w:rPr>
        <w:t>Wear your costume to </w:t>
      </w:r>
      <w:r w:rsidRPr="00DD3A19">
        <w:rPr>
          <w:b/>
          <w:bCs/>
        </w:rPr>
        <w:t>Palisades Climb Adventure</w:t>
      </w:r>
      <w:r w:rsidRPr="00DD3A19">
        <w:rPr>
          <w:bCs/>
        </w:rPr>
        <w:t xml:space="preserve"> and get </w:t>
      </w:r>
      <w:r w:rsidR="000E04B4">
        <w:rPr>
          <w:bCs/>
        </w:rPr>
        <w:t xml:space="preserve">$5 Off </w:t>
      </w:r>
      <w:r w:rsidRPr="00DD3A19">
        <w:rPr>
          <w:bCs/>
        </w:rPr>
        <w:t>your Ropes Course ticket.</w:t>
      </w:r>
    </w:p>
    <w:p w14:paraId="043705EC" w14:textId="77777777" w:rsidR="00DD3A19" w:rsidRPr="00DD3A19" w:rsidRDefault="00DD3A19" w:rsidP="00DD3A19">
      <w:pPr>
        <w:ind w:left="720"/>
        <w:rPr>
          <w:rStyle w:val="None"/>
          <w:bCs/>
        </w:rPr>
      </w:pPr>
    </w:p>
    <w:p w14:paraId="43DF2DD3" w14:textId="03689647" w:rsidR="00AE12A8" w:rsidRPr="00AE12A8" w:rsidRDefault="00AE12A8" w:rsidP="00AE12A8">
      <w:pPr>
        <w:jc w:val="both"/>
        <w:rPr>
          <w:b/>
          <w:sz w:val="24"/>
          <w:szCs w:val="24"/>
          <w:u w:val="single"/>
        </w:rPr>
      </w:pPr>
      <w:r>
        <w:rPr>
          <w:b/>
          <w:sz w:val="24"/>
          <w:szCs w:val="24"/>
          <w:u w:val="single"/>
        </w:rPr>
        <w:t>TRICK OR TREATING</w:t>
      </w:r>
    </w:p>
    <w:p w14:paraId="4A5EBF25" w14:textId="30B6AB50" w:rsidR="00DD3A19" w:rsidRPr="00DD3A19" w:rsidRDefault="00DD3A19" w:rsidP="00DD3A19">
      <w:pPr>
        <w:pStyle w:val="NormalWeb"/>
        <w:shd w:val="clear" w:color="auto" w:fill="FFFFFF"/>
        <w:spacing w:before="240" w:after="240"/>
        <w:rPr>
          <w:rStyle w:val="None"/>
          <w:rFonts w:asciiTheme="minorHAnsi" w:hAnsiTheme="minorHAnsi"/>
          <w:color w:val="auto"/>
          <w:sz w:val="22"/>
          <w:szCs w:val="22"/>
          <w:bdr w:val="none" w:sz="0" w:space="0" w:color="auto"/>
        </w:rPr>
      </w:pPr>
      <w:r w:rsidRPr="00DD3A19">
        <w:rPr>
          <w:rStyle w:val="None"/>
          <w:rFonts w:asciiTheme="minorHAnsi" w:hAnsiTheme="minorHAnsi"/>
          <w:color w:val="auto"/>
          <w:sz w:val="22"/>
          <w:szCs w:val="22"/>
          <w:bdr w:val="none" w:sz="0" w:space="0" w:color="auto"/>
        </w:rPr>
        <w:t xml:space="preserve">A select number of Palisades Center’s stores, restaurants, and entertainment venues will pass out candy and treats on October 31. For an up-to-date list, visit </w:t>
      </w:r>
      <w:hyperlink r:id="rId7" w:history="1">
        <w:r w:rsidRPr="004D7F41">
          <w:rPr>
            <w:rStyle w:val="Hyperlink"/>
            <w:rFonts w:asciiTheme="minorHAnsi" w:hAnsiTheme="minorHAnsi"/>
            <w:sz w:val="22"/>
            <w:szCs w:val="22"/>
            <w:bdr w:val="none" w:sz="0" w:space="0" w:color="auto"/>
          </w:rPr>
          <w:t>www.palisadescenter.com/malloween</w:t>
        </w:r>
      </w:hyperlink>
      <w:r w:rsidRPr="00DD3A19">
        <w:rPr>
          <w:rStyle w:val="None"/>
          <w:rFonts w:asciiTheme="minorHAnsi" w:hAnsiTheme="minorHAnsi"/>
          <w:color w:val="auto"/>
          <w:sz w:val="22"/>
          <w:szCs w:val="22"/>
          <w:bdr w:val="none" w:sz="0" w:space="0" w:color="auto"/>
        </w:rPr>
        <w:t>.</w:t>
      </w:r>
      <w:r>
        <w:rPr>
          <w:rStyle w:val="None"/>
          <w:rFonts w:asciiTheme="minorHAnsi" w:hAnsiTheme="minorHAnsi"/>
          <w:color w:val="auto"/>
          <w:sz w:val="22"/>
          <w:szCs w:val="22"/>
          <w:bdr w:val="none" w:sz="0" w:space="0" w:color="auto"/>
        </w:rPr>
        <w:t xml:space="preserve"> </w:t>
      </w:r>
    </w:p>
    <w:p w14:paraId="37254968" w14:textId="1E8C2BAC" w:rsidR="00DD3A19" w:rsidRDefault="00DD3A19" w:rsidP="00DD3A19">
      <w:pPr>
        <w:pStyle w:val="NormalWeb"/>
        <w:shd w:val="clear" w:color="auto" w:fill="FFFFFF"/>
        <w:spacing w:before="240" w:after="240"/>
        <w:rPr>
          <w:rStyle w:val="None"/>
          <w:rFonts w:asciiTheme="minorHAnsi" w:hAnsiTheme="minorHAnsi"/>
          <w:color w:val="auto"/>
          <w:sz w:val="22"/>
          <w:szCs w:val="22"/>
          <w:bdr w:val="none" w:sz="0" w:space="0" w:color="auto"/>
        </w:rPr>
      </w:pPr>
      <w:r w:rsidRPr="00DD3A19">
        <w:rPr>
          <w:rStyle w:val="None"/>
          <w:rFonts w:asciiTheme="minorHAnsi" w:hAnsiTheme="minorHAnsi"/>
          <w:color w:val="auto"/>
          <w:sz w:val="22"/>
          <w:szCs w:val="22"/>
          <w:bdr w:val="none" w:sz="0" w:space="0" w:color="auto"/>
        </w:rPr>
        <w:t xml:space="preserve">For more information on new and opening retail, dining, and entertainment attractions at Palisades Center, visit </w:t>
      </w:r>
      <w:hyperlink r:id="rId8" w:history="1">
        <w:r w:rsidRPr="004D7F41">
          <w:rPr>
            <w:rStyle w:val="Hyperlink"/>
            <w:rFonts w:asciiTheme="minorHAnsi" w:hAnsiTheme="minorHAnsi"/>
            <w:sz w:val="22"/>
            <w:szCs w:val="22"/>
            <w:bdr w:val="none" w:sz="0" w:space="0" w:color="auto"/>
          </w:rPr>
          <w:t>www.palisadescenter.com</w:t>
        </w:r>
      </w:hyperlink>
      <w:r w:rsidRPr="00DD3A19">
        <w:rPr>
          <w:rStyle w:val="None"/>
          <w:rFonts w:asciiTheme="minorHAnsi" w:hAnsiTheme="minorHAnsi"/>
          <w:color w:val="auto"/>
          <w:sz w:val="22"/>
          <w:szCs w:val="22"/>
          <w:bdr w:val="none" w:sz="0" w:space="0" w:color="auto"/>
        </w:rPr>
        <w:t>.</w:t>
      </w:r>
    </w:p>
    <w:p w14:paraId="42724F0E" w14:textId="27E5D4E6" w:rsidR="002C52DA" w:rsidRDefault="002C52DA" w:rsidP="00DD3A19">
      <w:pPr>
        <w:pStyle w:val="NormalWeb"/>
        <w:shd w:val="clear" w:color="auto" w:fill="FFFFFF"/>
        <w:spacing w:before="240" w:after="240"/>
        <w:jc w:val="center"/>
        <w:rPr>
          <w:rStyle w:val="None"/>
          <w:rFonts w:ascii="Calibri" w:eastAsia="Calibri" w:hAnsi="Calibri" w:cs="Calibri"/>
          <w:b/>
          <w:bCs/>
          <w:sz w:val="22"/>
          <w:szCs w:val="22"/>
        </w:rPr>
      </w:pPr>
      <w:r>
        <w:rPr>
          <w:rStyle w:val="None"/>
          <w:rFonts w:ascii="Calibri" w:hAnsi="Calibri"/>
          <w:b/>
          <w:bCs/>
          <w:sz w:val="22"/>
          <w:szCs w:val="22"/>
        </w:rPr>
        <w:t>###</w:t>
      </w:r>
    </w:p>
    <w:p w14:paraId="68CF40D7" w14:textId="77777777" w:rsidR="00AE12A8" w:rsidRPr="00AE12A8" w:rsidRDefault="00AE12A8" w:rsidP="00AE12A8">
      <w:pPr>
        <w:pStyle w:val="NormalWeb"/>
        <w:shd w:val="clear" w:color="auto" w:fill="FFFFFF"/>
        <w:spacing w:before="240" w:after="240"/>
        <w:rPr>
          <w:rFonts w:asciiTheme="minorHAnsi" w:hAnsiTheme="minorHAnsi" w:cstheme="minorHAnsi"/>
          <w:sz w:val="20"/>
          <w:szCs w:val="20"/>
        </w:rPr>
      </w:pPr>
      <w:r w:rsidRPr="00AE12A8">
        <w:rPr>
          <w:rStyle w:val="Strong"/>
          <w:rFonts w:asciiTheme="minorHAnsi" w:hAnsiTheme="minorHAnsi" w:cstheme="minorHAnsi"/>
          <w:sz w:val="20"/>
          <w:szCs w:val="20"/>
        </w:rPr>
        <w:t>About Palisades Center</w:t>
      </w:r>
    </w:p>
    <w:p w14:paraId="71F769FE" w14:textId="77777777" w:rsidR="00AE12A8" w:rsidRPr="00AE12A8" w:rsidRDefault="00AE12A8" w:rsidP="00AE12A8">
      <w:pPr>
        <w:pStyle w:val="NormalWeb"/>
        <w:shd w:val="clear" w:color="auto" w:fill="FFFFFF"/>
        <w:spacing w:before="240" w:after="240"/>
        <w:rPr>
          <w:rFonts w:asciiTheme="minorHAnsi" w:hAnsiTheme="minorHAnsi" w:cstheme="minorHAnsi"/>
          <w:sz w:val="20"/>
          <w:szCs w:val="20"/>
        </w:rPr>
      </w:pPr>
      <w:r w:rsidRPr="00AE12A8">
        <w:rPr>
          <w:rFonts w:asciiTheme="minorHAnsi" w:hAnsiTheme="minorHAnsi" w:cstheme="minorHAnsi"/>
          <w:sz w:val="20"/>
          <w:szCs w:val="20"/>
        </w:rPr>
        <w:lastRenderedPageBreak/>
        <w:t>Palisades Center is a four-level shopping center offering 225 brands, 16 sit-down restaurants, a bowling alley, ice rink, the world’s tallest indoor ropes course, comedy club, and more. With its unique and diverse merchant mix, Palisades Center is the go-to place for local shoppers and tourists alike. To learn more, visit </w:t>
      </w:r>
      <w:hyperlink r:id="rId9" w:history="1">
        <w:r w:rsidRPr="00AE12A8">
          <w:rPr>
            <w:rStyle w:val="Hyperlink"/>
            <w:rFonts w:asciiTheme="minorHAnsi" w:hAnsiTheme="minorHAnsi" w:cstheme="minorHAnsi"/>
            <w:color w:val="270935"/>
            <w:sz w:val="20"/>
            <w:szCs w:val="20"/>
          </w:rPr>
          <w:t>www.palisadescenter.com</w:t>
        </w:r>
      </w:hyperlink>
      <w:r w:rsidRPr="00AE12A8">
        <w:rPr>
          <w:rFonts w:asciiTheme="minorHAnsi" w:hAnsiTheme="minorHAnsi" w:cstheme="minorHAnsi"/>
          <w:sz w:val="20"/>
          <w:szCs w:val="20"/>
        </w:rPr>
        <w:t>, </w:t>
      </w:r>
      <w:hyperlink r:id="rId10" w:history="1">
        <w:r w:rsidRPr="00AE12A8">
          <w:rPr>
            <w:rStyle w:val="Hyperlink"/>
            <w:rFonts w:asciiTheme="minorHAnsi" w:hAnsiTheme="minorHAnsi" w:cstheme="minorHAnsi"/>
            <w:color w:val="270935"/>
            <w:sz w:val="20"/>
            <w:szCs w:val="20"/>
          </w:rPr>
          <w:t>www.facebook.com/palisadescenter</w:t>
        </w:r>
      </w:hyperlink>
      <w:r w:rsidRPr="00AE12A8">
        <w:rPr>
          <w:rFonts w:asciiTheme="minorHAnsi" w:hAnsiTheme="minorHAnsi" w:cstheme="minorHAnsi"/>
          <w:sz w:val="20"/>
          <w:szCs w:val="20"/>
        </w:rPr>
        <w:t>, </w:t>
      </w:r>
      <w:hyperlink r:id="rId11" w:history="1">
        <w:r w:rsidRPr="00AE12A8">
          <w:rPr>
            <w:rStyle w:val="Hyperlink"/>
            <w:rFonts w:asciiTheme="minorHAnsi" w:hAnsiTheme="minorHAnsi" w:cstheme="minorHAnsi"/>
            <w:color w:val="270935"/>
            <w:sz w:val="20"/>
            <w:szCs w:val="20"/>
          </w:rPr>
          <w:t>www.twitter.com/palisadescntr</w:t>
        </w:r>
      </w:hyperlink>
      <w:r w:rsidRPr="00AE12A8">
        <w:rPr>
          <w:rFonts w:asciiTheme="minorHAnsi" w:hAnsiTheme="minorHAnsi" w:cstheme="minorHAnsi"/>
          <w:sz w:val="20"/>
          <w:szCs w:val="20"/>
        </w:rPr>
        <w:t>, or </w:t>
      </w:r>
      <w:hyperlink r:id="rId12" w:history="1">
        <w:r w:rsidRPr="00AE12A8">
          <w:rPr>
            <w:rStyle w:val="Hyperlink"/>
            <w:rFonts w:asciiTheme="minorHAnsi" w:hAnsiTheme="minorHAnsi" w:cstheme="minorHAnsi"/>
            <w:color w:val="270935"/>
            <w:sz w:val="20"/>
            <w:szCs w:val="20"/>
          </w:rPr>
          <w:t>www.instagram.com/palisadescntr</w:t>
        </w:r>
      </w:hyperlink>
      <w:r w:rsidRPr="00AE12A8">
        <w:rPr>
          <w:rFonts w:asciiTheme="minorHAnsi" w:hAnsiTheme="minorHAnsi" w:cstheme="minorHAnsi"/>
          <w:sz w:val="20"/>
          <w:szCs w:val="20"/>
        </w:rPr>
        <w:t>.</w:t>
      </w:r>
    </w:p>
    <w:p w14:paraId="3BAA3913" w14:textId="77777777" w:rsidR="00AE12A8" w:rsidRPr="00AE12A8" w:rsidRDefault="00AE12A8" w:rsidP="00AE12A8">
      <w:pPr>
        <w:pStyle w:val="NormalWeb"/>
        <w:shd w:val="clear" w:color="auto" w:fill="FFFFFF"/>
        <w:spacing w:before="240" w:after="240"/>
        <w:rPr>
          <w:rFonts w:asciiTheme="minorHAnsi" w:hAnsiTheme="minorHAnsi" w:cstheme="minorHAnsi"/>
          <w:sz w:val="20"/>
          <w:szCs w:val="20"/>
        </w:rPr>
      </w:pPr>
      <w:r w:rsidRPr="00AE12A8">
        <w:rPr>
          <w:rStyle w:val="Strong"/>
          <w:rFonts w:asciiTheme="minorHAnsi" w:hAnsiTheme="minorHAnsi" w:cstheme="minorHAnsi"/>
          <w:sz w:val="20"/>
          <w:szCs w:val="20"/>
        </w:rPr>
        <w:t>About Pyramid Management Group, LLC</w:t>
      </w:r>
    </w:p>
    <w:p w14:paraId="0C5C54DD" w14:textId="77777777" w:rsidR="00AE12A8" w:rsidRPr="00AE12A8" w:rsidRDefault="00AE12A8" w:rsidP="00AE12A8">
      <w:pPr>
        <w:pStyle w:val="NormalWeb"/>
        <w:shd w:val="clear" w:color="auto" w:fill="FFFFFF"/>
        <w:spacing w:before="240" w:after="240"/>
        <w:rPr>
          <w:rFonts w:asciiTheme="minorHAnsi" w:hAnsiTheme="minorHAnsi" w:cstheme="minorHAnsi"/>
          <w:sz w:val="20"/>
          <w:szCs w:val="20"/>
        </w:rPr>
      </w:pPr>
      <w:r w:rsidRPr="00AE12A8">
        <w:rPr>
          <w:rFonts w:asciiTheme="minorHAnsi" w:hAnsiTheme="minorHAnsi" w:cstheme="minorHAnsi"/>
          <w:sz w:val="20"/>
          <w:szCs w:val="20"/>
        </w:rPr>
        <w:t xml:space="preserve">Pyramid Management Group, owner of Palisades Center, is one of the largest, most innovative, </w:t>
      </w:r>
      <w:proofErr w:type="gramStart"/>
      <w:r w:rsidRPr="00AE12A8">
        <w:rPr>
          <w:rFonts w:asciiTheme="minorHAnsi" w:hAnsiTheme="minorHAnsi" w:cstheme="minorHAnsi"/>
          <w:sz w:val="20"/>
          <w:szCs w:val="20"/>
        </w:rPr>
        <w:t>privately-held</w:t>
      </w:r>
      <w:proofErr w:type="gramEnd"/>
      <w:r w:rsidRPr="00AE12A8">
        <w:rPr>
          <w:rFonts w:asciiTheme="minorHAnsi" w:hAnsiTheme="minorHAnsi" w:cstheme="minorHAnsi"/>
          <w:sz w:val="20"/>
          <w:szCs w:val="20"/>
        </w:rPr>
        <w:t xml:space="preserve"> real estate developers in the northeast. Headquartered in Syracuse, New York, Pyramid’s portfolio of dynamic shopping, dining and entertainment destinations and expanding hospitality presence dominate the northeast with 16 properties located throughout New York and Massachusetts. For nearly 50 years, Pyramid has built its reputation on being first, fast, ahead of the curve and always what’s next, leading the industry in combining the best elements of traditional retail with world-class dining and entertainment, all under one roof. For more information, visit </w:t>
      </w:r>
      <w:hyperlink r:id="rId13" w:history="1">
        <w:r w:rsidRPr="00AE12A8">
          <w:rPr>
            <w:rStyle w:val="Hyperlink"/>
            <w:rFonts w:asciiTheme="minorHAnsi" w:hAnsiTheme="minorHAnsi" w:cstheme="minorHAnsi"/>
            <w:color w:val="270935"/>
            <w:sz w:val="20"/>
            <w:szCs w:val="20"/>
          </w:rPr>
          <w:t>www.pyramidmg.com</w:t>
        </w:r>
      </w:hyperlink>
      <w:r w:rsidRPr="00AE12A8">
        <w:rPr>
          <w:rFonts w:asciiTheme="minorHAnsi" w:hAnsiTheme="minorHAnsi" w:cstheme="minorHAnsi"/>
          <w:sz w:val="20"/>
          <w:szCs w:val="20"/>
        </w:rPr>
        <w:t>.</w:t>
      </w:r>
    </w:p>
    <w:p w14:paraId="723FB315" w14:textId="1DA2CF15" w:rsidR="00BA6020" w:rsidRPr="00BA6020" w:rsidRDefault="00BA6020" w:rsidP="00374F60"/>
    <w:sectPr w:rsidR="00BA6020" w:rsidRPr="00BA60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6E9"/>
    <w:multiLevelType w:val="hybridMultilevel"/>
    <w:tmpl w:val="63F89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58D"/>
    <w:multiLevelType w:val="multilevel"/>
    <w:tmpl w:val="A860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45315"/>
    <w:multiLevelType w:val="multilevel"/>
    <w:tmpl w:val="4604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63254"/>
    <w:multiLevelType w:val="hybridMultilevel"/>
    <w:tmpl w:val="06FC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17053"/>
    <w:multiLevelType w:val="multilevel"/>
    <w:tmpl w:val="C1E2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1573E"/>
    <w:multiLevelType w:val="hybridMultilevel"/>
    <w:tmpl w:val="385E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0137E"/>
    <w:multiLevelType w:val="multilevel"/>
    <w:tmpl w:val="DDE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E13A4"/>
    <w:multiLevelType w:val="multilevel"/>
    <w:tmpl w:val="595A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20E69"/>
    <w:multiLevelType w:val="multilevel"/>
    <w:tmpl w:val="E430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A2147"/>
    <w:multiLevelType w:val="multilevel"/>
    <w:tmpl w:val="D21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95E33"/>
    <w:multiLevelType w:val="hybridMultilevel"/>
    <w:tmpl w:val="44CC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41454"/>
    <w:multiLevelType w:val="multilevel"/>
    <w:tmpl w:val="357C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94E05"/>
    <w:multiLevelType w:val="multilevel"/>
    <w:tmpl w:val="B286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CF1403"/>
    <w:multiLevelType w:val="multilevel"/>
    <w:tmpl w:val="D06A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AC03E7"/>
    <w:multiLevelType w:val="multilevel"/>
    <w:tmpl w:val="D6F2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438336">
    <w:abstractNumId w:val="0"/>
  </w:num>
  <w:num w:numId="2" w16cid:durableId="1415199511">
    <w:abstractNumId w:val="10"/>
  </w:num>
  <w:num w:numId="3" w16cid:durableId="765075854">
    <w:abstractNumId w:val="3"/>
  </w:num>
  <w:num w:numId="4" w16cid:durableId="1037198753">
    <w:abstractNumId w:val="5"/>
  </w:num>
  <w:num w:numId="5" w16cid:durableId="1286813145">
    <w:abstractNumId w:val="4"/>
  </w:num>
  <w:num w:numId="6" w16cid:durableId="539784055">
    <w:abstractNumId w:val="11"/>
  </w:num>
  <w:num w:numId="7" w16cid:durableId="1347516764">
    <w:abstractNumId w:val="6"/>
  </w:num>
  <w:num w:numId="8" w16cid:durableId="1696803197">
    <w:abstractNumId w:val="2"/>
  </w:num>
  <w:num w:numId="9" w16cid:durableId="2147157651">
    <w:abstractNumId w:val="8"/>
  </w:num>
  <w:num w:numId="10" w16cid:durableId="710150663">
    <w:abstractNumId w:val="12"/>
  </w:num>
  <w:num w:numId="11" w16cid:durableId="965964480">
    <w:abstractNumId w:val="1"/>
  </w:num>
  <w:num w:numId="12" w16cid:durableId="1577518323">
    <w:abstractNumId w:val="14"/>
  </w:num>
  <w:num w:numId="13" w16cid:durableId="2000032792">
    <w:abstractNumId w:val="7"/>
  </w:num>
  <w:num w:numId="14" w16cid:durableId="1931960195">
    <w:abstractNumId w:val="9"/>
  </w:num>
  <w:num w:numId="15" w16cid:durableId="638851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44"/>
    <w:rsid w:val="0002184D"/>
    <w:rsid w:val="00022CDA"/>
    <w:rsid w:val="00087179"/>
    <w:rsid w:val="000904CC"/>
    <w:rsid w:val="00094552"/>
    <w:rsid w:val="000E04B4"/>
    <w:rsid w:val="000F7166"/>
    <w:rsid w:val="0012190E"/>
    <w:rsid w:val="001271BB"/>
    <w:rsid w:val="00160B94"/>
    <w:rsid w:val="00161E5B"/>
    <w:rsid w:val="001955E8"/>
    <w:rsid w:val="001B0306"/>
    <w:rsid w:val="001B2754"/>
    <w:rsid w:val="00221185"/>
    <w:rsid w:val="00264FE9"/>
    <w:rsid w:val="002C52DA"/>
    <w:rsid w:val="0030342C"/>
    <w:rsid w:val="00324373"/>
    <w:rsid w:val="00374F60"/>
    <w:rsid w:val="003D4F39"/>
    <w:rsid w:val="004540FB"/>
    <w:rsid w:val="00476E58"/>
    <w:rsid w:val="0048732D"/>
    <w:rsid w:val="00490033"/>
    <w:rsid w:val="004B2F44"/>
    <w:rsid w:val="0052275B"/>
    <w:rsid w:val="005537D5"/>
    <w:rsid w:val="005673A7"/>
    <w:rsid w:val="005F7DBC"/>
    <w:rsid w:val="006964ED"/>
    <w:rsid w:val="006B3BA6"/>
    <w:rsid w:val="00730D67"/>
    <w:rsid w:val="00737DBF"/>
    <w:rsid w:val="0077490A"/>
    <w:rsid w:val="007D1147"/>
    <w:rsid w:val="00813643"/>
    <w:rsid w:val="008A6ED7"/>
    <w:rsid w:val="008B794E"/>
    <w:rsid w:val="008C0A89"/>
    <w:rsid w:val="008D1F6C"/>
    <w:rsid w:val="00951C5A"/>
    <w:rsid w:val="00965705"/>
    <w:rsid w:val="009F6085"/>
    <w:rsid w:val="00A13477"/>
    <w:rsid w:val="00AA6555"/>
    <w:rsid w:val="00AC6408"/>
    <w:rsid w:val="00AE12A8"/>
    <w:rsid w:val="00B00183"/>
    <w:rsid w:val="00B11A5D"/>
    <w:rsid w:val="00B13E5F"/>
    <w:rsid w:val="00B664B5"/>
    <w:rsid w:val="00BA6020"/>
    <w:rsid w:val="00BB1024"/>
    <w:rsid w:val="00BD7366"/>
    <w:rsid w:val="00C130AA"/>
    <w:rsid w:val="00C23FC4"/>
    <w:rsid w:val="00C3606E"/>
    <w:rsid w:val="00C41264"/>
    <w:rsid w:val="00CA0E23"/>
    <w:rsid w:val="00CB1925"/>
    <w:rsid w:val="00CB74C4"/>
    <w:rsid w:val="00CD6F95"/>
    <w:rsid w:val="00D362EC"/>
    <w:rsid w:val="00D97962"/>
    <w:rsid w:val="00DD3A19"/>
    <w:rsid w:val="00E24BF0"/>
    <w:rsid w:val="00E26984"/>
    <w:rsid w:val="00E361F8"/>
    <w:rsid w:val="00EB60CC"/>
    <w:rsid w:val="00F225A8"/>
    <w:rsid w:val="00F61314"/>
    <w:rsid w:val="00F6479A"/>
    <w:rsid w:val="00FA1812"/>
    <w:rsid w:val="00FD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DB32"/>
  <w15:docId w15:val="{C68D4544-62EF-4F86-BA26-F7A2329B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BF0"/>
    <w:rPr>
      <w:color w:val="0563C1" w:themeColor="hyperlink"/>
      <w:u w:val="single"/>
    </w:rPr>
  </w:style>
  <w:style w:type="character" w:customStyle="1" w:styleId="UnresolvedMention1">
    <w:name w:val="Unresolved Mention1"/>
    <w:basedOn w:val="DefaultParagraphFont"/>
    <w:uiPriority w:val="99"/>
    <w:semiHidden/>
    <w:unhideWhenUsed/>
    <w:rsid w:val="00E24BF0"/>
    <w:rPr>
      <w:color w:val="605E5C"/>
      <w:shd w:val="clear" w:color="auto" w:fill="E1DFDD"/>
    </w:rPr>
  </w:style>
  <w:style w:type="paragraph" w:customStyle="1" w:styleId="BodyA">
    <w:name w:val="Body A"/>
    <w:rsid w:val="00324373"/>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324373"/>
  </w:style>
  <w:style w:type="character" w:customStyle="1" w:styleId="Hyperlink0">
    <w:name w:val="Hyperlink.0"/>
    <w:basedOn w:val="None"/>
    <w:rsid w:val="00324373"/>
    <w:rPr>
      <w:color w:val="0000FF"/>
      <w:u w:val="single" w:color="0000FF"/>
      <w14:textOutline w14:w="0" w14:cap="rnd" w14:cmpd="sng" w14:algn="ctr">
        <w14:noFill/>
        <w14:prstDash w14:val="solid"/>
        <w14:bevel/>
      </w14:textOutline>
    </w:rPr>
  </w:style>
  <w:style w:type="paragraph" w:customStyle="1" w:styleId="BodyB">
    <w:name w:val="Body B"/>
    <w:rsid w:val="002C52DA"/>
    <w:pPr>
      <w:pBdr>
        <w:top w:val="nil"/>
        <w:left w:val="nil"/>
        <w:bottom w:val="nil"/>
        <w:right w:val="nil"/>
        <w:between w:val="nil"/>
        <w:bar w:val="nil"/>
      </w:pBdr>
    </w:pPr>
    <w:rPr>
      <w:rFonts w:ascii="Calibri" w:eastAsia="Calibri" w:hAnsi="Calibri" w:cs="Calibri"/>
      <w:color w:val="000000"/>
      <w:u w:color="000000"/>
      <w:bdr w:val="nil"/>
      <w14:textOutline w14:w="12700" w14:cap="flat" w14:cmpd="sng" w14:algn="ctr">
        <w14:noFill/>
        <w14:prstDash w14:val="solid"/>
        <w14:miter w14:lim="400000"/>
      </w14:textOutline>
    </w:rPr>
  </w:style>
  <w:style w:type="paragraph" w:styleId="NormalWeb">
    <w:name w:val="Normal (Web)"/>
    <w:uiPriority w:val="99"/>
    <w:rsid w:val="002C52D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Hyperlink1">
    <w:name w:val="Hyperlink.1"/>
    <w:basedOn w:val="None"/>
    <w:rsid w:val="002C52DA"/>
    <w:rPr>
      <w:rFonts w:ascii="Calibri" w:eastAsia="Calibri" w:hAnsi="Calibri" w:cs="Calibri"/>
      <w:color w:val="898989"/>
      <w:sz w:val="20"/>
      <w:szCs w:val="20"/>
      <w:u w:val="single" w:color="898989"/>
      <w:shd w:val="clear" w:color="auto" w:fill="FFFFFF"/>
      <w14:textOutline w14:w="0" w14:cap="rnd" w14:cmpd="sng" w14:algn="ctr">
        <w14:noFill/>
        <w14:prstDash w14:val="solid"/>
        <w14:bevel/>
      </w14:textOutline>
    </w:rPr>
  </w:style>
  <w:style w:type="character" w:customStyle="1" w:styleId="Hyperlink2">
    <w:name w:val="Hyperlink.2"/>
    <w:basedOn w:val="None"/>
    <w:rsid w:val="002C52DA"/>
    <w:rPr>
      <w:color w:val="898989"/>
      <w:sz w:val="20"/>
      <w:szCs w:val="20"/>
      <w:u w:val="single" w:color="898989"/>
      <w:shd w:val="clear" w:color="auto" w:fill="FFFFFF"/>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B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24"/>
    <w:rPr>
      <w:rFonts w:ascii="Tahoma" w:hAnsi="Tahoma" w:cs="Tahoma"/>
      <w:sz w:val="16"/>
      <w:szCs w:val="16"/>
    </w:rPr>
  </w:style>
  <w:style w:type="character" w:styleId="Strong">
    <w:name w:val="Strong"/>
    <w:basedOn w:val="DefaultParagraphFont"/>
    <w:uiPriority w:val="22"/>
    <w:qFormat/>
    <w:rsid w:val="001B2754"/>
    <w:rPr>
      <w:b/>
      <w:bCs/>
    </w:rPr>
  </w:style>
  <w:style w:type="character" w:customStyle="1" w:styleId="UnresolvedMention2">
    <w:name w:val="Unresolved Mention2"/>
    <w:basedOn w:val="DefaultParagraphFont"/>
    <w:uiPriority w:val="99"/>
    <w:semiHidden/>
    <w:unhideWhenUsed/>
    <w:rsid w:val="00490033"/>
    <w:rPr>
      <w:color w:val="605E5C"/>
      <w:shd w:val="clear" w:color="auto" w:fill="E1DFDD"/>
    </w:rPr>
  </w:style>
  <w:style w:type="paragraph" w:styleId="ListParagraph">
    <w:name w:val="List Paragraph"/>
    <w:basedOn w:val="Normal"/>
    <w:uiPriority w:val="34"/>
    <w:qFormat/>
    <w:rsid w:val="0077490A"/>
    <w:pPr>
      <w:ind w:left="720"/>
      <w:contextualSpacing/>
    </w:pPr>
  </w:style>
  <w:style w:type="character" w:customStyle="1" w:styleId="UnresolvedMention3">
    <w:name w:val="Unresolved Mention3"/>
    <w:basedOn w:val="DefaultParagraphFont"/>
    <w:uiPriority w:val="99"/>
    <w:semiHidden/>
    <w:unhideWhenUsed/>
    <w:rsid w:val="00195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2858">
      <w:bodyDiv w:val="1"/>
      <w:marLeft w:val="0"/>
      <w:marRight w:val="0"/>
      <w:marTop w:val="0"/>
      <w:marBottom w:val="0"/>
      <w:divBdr>
        <w:top w:val="none" w:sz="0" w:space="0" w:color="auto"/>
        <w:left w:val="none" w:sz="0" w:space="0" w:color="auto"/>
        <w:bottom w:val="none" w:sz="0" w:space="0" w:color="auto"/>
        <w:right w:val="none" w:sz="0" w:space="0" w:color="auto"/>
      </w:divBdr>
    </w:div>
    <w:div w:id="462382012">
      <w:bodyDiv w:val="1"/>
      <w:marLeft w:val="0"/>
      <w:marRight w:val="0"/>
      <w:marTop w:val="0"/>
      <w:marBottom w:val="0"/>
      <w:divBdr>
        <w:top w:val="none" w:sz="0" w:space="0" w:color="auto"/>
        <w:left w:val="none" w:sz="0" w:space="0" w:color="auto"/>
        <w:bottom w:val="none" w:sz="0" w:space="0" w:color="auto"/>
        <w:right w:val="none" w:sz="0" w:space="0" w:color="auto"/>
      </w:divBdr>
    </w:div>
    <w:div w:id="544610600">
      <w:bodyDiv w:val="1"/>
      <w:marLeft w:val="0"/>
      <w:marRight w:val="0"/>
      <w:marTop w:val="0"/>
      <w:marBottom w:val="0"/>
      <w:divBdr>
        <w:top w:val="none" w:sz="0" w:space="0" w:color="auto"/>
        <w:left w:val="none" w:sz="0" w:space="0" w:color="auto"/>
        <w:bottom w:val="none" w:sz="0" w:space="0" w:color="auto"/>
        <w:right w:val="none" w:sz="0" w:space="0" w:color="auto"/>
      </w:divBdr>
    </w:div>
    <w:div w:id="642276049">
      <w:bodyDiv w:val="1"/>
      <w:marLeft w:val="0"/>
      <w:marRight w:val="0"/>
      <w:marTop w:val="0"/>
      <w:marBottom w:val="0"/>
      <w:divBdr>
        <w:top w:val="none" w:sz="0" w:space="0" w:color="auto"/>
        <w:left w:val="none" w:sz="0" w:space="0" w:color="auto"/>
        <w:bottom w:val="none" w:sz="0" w:space="0" w:color="auto"/>
        <w:right w:val="none" w:sz="0" w:space="0" w:color="auto"/>
      </w:divBdr>
    </w:div>
    <w:div w:id="867180813">
      <w:bodyDiv w:val="1"/>
      <w:marLeft w:val="0"/>
      <w:marRight w:val="0"/>
      <w:marTop w:val="0"/>
      <w:marBottom w:val="0"/>
      <w:divBdr>
        <w:top w:val="none" w:sz="0" w:space="0" w:color="auto"/>
        <w:left w:val="none" w:sz="0" w:space="0" w:color="auto"/>
        <w:bottom w:val="none" w:sz="0" w:space="0" w:color="auto"/>
        <w:right w:val="none" w:sz="0" w:space="0" w:color="auto"/>
      </w:divBdr>
    </w:div>
    <w:div w:id="903222681">
      <w:bodyDiv w:val="1"/>
      <w:marLeft w:val="0"/>
      <w:marRight w:val="0"/>
      <w:marTop w:val="0"/>
      <w:marBottom w:val="0"/>
      <w:divBdr>
        <w:top w:val="none" w:sz="0" w:space="0" w:color="auto"/>
        <w:left w:val="none" w:sz="0" w:space="0" w:color="auto"/>
        <w:bottom w:val="none" w:sz="0" w:space="0" w:color="auto"/>
        <w:right w:val="none" w:sz="0" w:space="0" w:color="auto"/>
      </w:divBdr>
    </w:div>
    <w:div w:id="1364163399">
      <w:bodyDiv w:val="1"/>
      <w:marLeft w:val="0"/>
      <w:marRight w:val="0"/>
      <w:marTop w:val="0"/>
      <w:marBottom w:val="0"/>
      <w:divBdr>
        <w:top w:val="none" w:sz="0" w:space="0" w:color="auto"/>
        <w:left w:val="none" w:sz="0" w:space="0" w:color="auto"/>
        <w:bottom w:val="none" w:sz="0" w:space="0" w:color="auto"/>
        <w:right w:val="none" w:sz="0" w:space="0" w:color="auto"/>
      </w:divBdr>
    </w:div>
    <w:div w:id="1376152654">
      <w:bodyDiv w:val="1"/>
      <w:marLeft w:val="0"/>
      <w:marRight w:val="0"/>
      <w:marTop w:val="0"/>
      <w:marBottom w:val="0"/>
      <w:divBdr>
        <w:top w:val="none" w:sz="0" w:space="0" w:color="auto"/>
        <w:left w:val="none" w:sz="0" w:space="0" w:color="auto"/>
        <w:bottom w:val="none" w:sz="0" w:space="0" w:color="auto"/>
        <w:right w:val="none" w:sz="0" w:space="0" w:color="auto"/>
      </w:divBdr>
    </w:div>
    <w:div w:id="1699893421">
      <w:bodyDiv w:val="1"/>
      <w:marLeft w:val="0"/>
      <w:marRight w:val="0"/>
      <w:marTop w:val="0"/>
      <w:marBottom w:val="0"/>
      <w:divBdr>
        <w:top w:val="none" w:sz="0" w:space="0" w:color="auto"/>
        <w:left w:val="none" w:sz="0" w:space="0" w:color="auto"/>
        <w:bottom w:val="none" w:sz="0" w:space="0" w:color="auto"/>
        <w:right w:val="none" w:sz="0" w:space="0" w:color="auto"/>
      </w:divBdr>
    </w:div>
    <w:div w:id="1804613101">
      <w:bodyDiv w:val="1"/>
      <w:marLeft w:val="0"/>
      <w:marRight w:val="0"/>
      <w:marTop w:val="0"/>
      <w:marBottom w:val="0"/>
      <w:divBdr>
        <w:top w:val="none" w:sz="0" w:space="0" w:color="auto"/>
        <w:left w:val="none" w:sz="0" w:space="0" w:color="auto"/>
        <w:bottom w:val="none" w:sz="0" w:space="0" w:color="auto"/>
        <w:right w:val="none" w:sz="0" w:space="0" w:color="auto"/>
      </w:divBdr>
    </w:div>
    <w:div w:id="193161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isadescenter.com" TargetMode="External"/><Relationship Id="rId13" Type="http://schemas.openxmlformats.org/officeDocument/2006/relationships/hyperlink" Target="https://palisadescenter.mailer.kishmish.com/Prod/link-tracker?redirectUrl=aHR0cCUzQSUyRiUyRnd3dy5weXJhbWlkbWcuY29t&amp;sig=41oD38LXtgeocTPqbzH5dd46eN5PPJE13K3enca2LH11&amp;iat=1629903724&amp;a=999686848&amp;account=palisadescenter%2Eactivehosted%2Ecom&amp;email=4%2Bzb1Fq79BW2IDcgm2DzFfi2K%2BTMTIYfxmoRKtA7aiE%3D&amp;s=bd75dd3a695126abd7a98951652778c6&amp;i=1010A1048A8A29022" TargetMode="External"/><Relationship Id="rId3" Type="http://schemas.openxmlformats.org/officeDocument/2006/relationships/settings" Target="settings.xml"/><Relationship Id="rId7" Type="http://schemas.openxmlformats.org/officeDocument/2006/relationships/hyperlink" Target="http://www.palisadescenter.com/malloween" TargetMode="External"/><Relationship Id="rId12" Type="http://schemas.openxmlformats.org/officeDocument/2006/relationships/hyperlink" Target="https://palisadescenter.mailer.kishmish.com/Prod/link-tracker?redirectUrl=aHR0cCUzQSUyRiUyRnd3dy5pbnN0YWdyYW0uY29tJTJGcGFsaXNhZGVzY250cg==&amp;sig=8XRkArTCxHNWDWUgfwQaCFnRW49VQKgWjEc6SMhPgkXG&amp;iat=1629903724&amp;a=999686848&amp;account=palisadescenter%2Eactivehosted%2Ecom&amp;email=4%2Bzb1Fq79BW2IDcgm2DzFfi2K%2BTMTIYfxmoRKtA7aiE%3D&amp;s=bd75dd3a695126abd7a98951652778c6&amp;i=1010A1048A8A29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iCunningham@pyramidmg.com" TargetMode="External"/><Relationship Id="rId11" Type="http://schemas.openxmlformats.org/officeDocument/2006/relationships/hyperlink" Target="https://palisadescenter.mailer.kishmish.com/Prod/link-tracker?redirectUrl=aHR0cCUzQSUyRiUyRnd3dy50d2l0dGVyLmNvbSUyRnBhbGlzYWRlc2NudHI=&amp;sig=CEsFuvu2VXzRh2RmJ2N7YWS5UxR5s9srFwaMH1k7a7A9&amp;iat=1629903724&amp;a=999686848&amp;account=palisadescenter%2Eactivehosted%2Ecom&amp;email=4%2Bzb1Fq79BW2IDcgm2DzFfi2K%2BTMTIYfxmoRKtA7aiE%3D&amp;s=bd75dd3a695126abd7a98951652778c6&amp;i=1010A1048A8A2902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palisadescenter.mailer.kishmish.com/Prod/link-tracker?redirectUrl=aHR0cCUzQSUyRiUyRnd3dy5mYWNlYm9vay5jb20lMkZwYWxpc2FkZXNjZW50ZXI=&amp;sig=AAEPrWA3tnVaFyGK1Geq1hMkeHfXk42dN7BSY2kvj6hy&amp;iat=1629903724&amp;a=999686848&amp;account=palisadescenter%2Eactivehosted%2Ecom&amp;email=4%2Bzb1Fq79BW2IDcgm2DzFfi2K%2BTMTIYfxmoRKtA7aiE%3D&amp;s=bd75dd3a695126abd7a98951652778c6&amp;i=1010A1048A8A29019" TargetMode="External"/><Relationship Id="rId4" Type="http://schemas.openxmlformats.org/officeDocument/2006/relationships/webSettings" Target="webSettings.xml"/><Relationship Id="rId9" Type="http://schemas.openxmlformats.org/officeDocument/2006/relationships/hyperlink" Target="https://palisadescenter.mailer.kishmish.com/Prod/link-tracker?redirectUrl=aHR0cCUzQSUyRiUyRnd3dy5wYWxpc2FkZXNjZW50ZXIuY29t&amp;sig=7Afh4g5AySjuxqFnxzzoktxeFVaWRQUX314B2khvDCMf&amp;iat=1629903724&amp;a=999686848&amp;account=palisadescenter%2Eactivehosted%2Ecom&amp;email=4%2Bzb1Fq79BW2IDcgm2DzFfi2K%2BTMTIYfxmoRKtA7aiE%3D&amp;s=bd75dd3a695126abd7a98951652778c6&amp;i=1010A1048A8A290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1027</Words>
  <Characters>5879</Characters>
  <Application>Microsoft Office Word</Application>
  <DocSecurity>0</DocSecurity>
  <Lines>113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MK195- Cunningham, Keri</dc:creator>
  <cp:lastModifiedBy>MK195- Cunningham, Keri</cp:lastModifiedBy>
  <cp:revision>2</cp:revision>
  <cp:lastPrinted>2020-10-23T13:03:00Z</cp:lastPrinted>
  <dcterms:created xsi:type="dcterms:W3CDTF">2022-10-20T13:55:00Z</dcterms:created>
  <dcterms:modified xsi:type="dcterms:W3CDTF">2022-10-20T13:55:00Z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b135ab17b4527c206f1d2b73114236b151ae32e63b5b8cedcc4b7e24902bb9a3</vt:lpwstr>
  </property>
</Properties>
</file>